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4C7A" w14:textId="77777777" w:rsidR="00FE5125" w:rsidRDefault="00FE5125" w:rsidP="00FE5125">
      <w:pPr>
        <w:pStyle w:val="Default"/>
        <w:widowControl w:val="0"/>
        <w:rPr>
          <w:sz w:val="27"/>
          <w:szCs w:val="27"/>
        </w:rPr>
      </w:pPr>
    </w:p>
    <w:p w14:paraId="4D5B99D2" w14:textId="77777777" w:rsidR="00283D7A" w:rsidRDefault="00283D7A" w:rsidP="00FE5125">
      <w:pPr>
        <w:ind w:right="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270489F" wp14:editId="4745A8C4">
            <wp:extent cx="6225791" cy="8557605"/>
            <wp:effectExtent l="0" t="0" r="3810" b="0"/>
            <wp:docPr id="1" name="Рисунок 1" descr="E:\Новая папк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79" cy="85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8DB4B" w14:textId="77777777" w:rsidR="00283D7A" w:rsidRDefault="00283D7A" w:rsidP="00FE5125">
      <w:pPr>
        <w:ind w:right="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719A1A" w14:textId="77777777" w:rsidR="00283D7A" w:rsidRDefault="00283D7A" w:rsidP="00FE5125">
      <w:pPr>
        <w:ind w:right="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31805A" w14:textId="77777777" w:rsidR="00283D7A" w:rsidRDefault="00283D7A" w:rsidP="00FE5125">
      <w:pPr>
        <w:ind w:right="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1603A5" w14:textId="77777777" w:rsidR="00FE5125" w:rsidRPr="00EC0207" w:rsidRDefault="00FE5125" w:rsidP="00FE5125">
      <w:pPr>
        <w:ind w:right="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20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E9689A9" w14:textId="77777777" w:rsidR="00FE5125" w:rsidRPr="00EC0207" w:rsidRDefault="00FE5125" w:rsidP="00FE5125">
      <w:pPr>
        <w:ind w:right="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207">
        <w:rPr>
          <w:rFonts w:ascii="Times New Roman" w:hAnsi="Times New Roman" w:cs="Times New Roman"/>
          <w:b/>
          <w:sz w:val="28"/>
          <w:szCs w:val="28"/>
        </w:rPr>
        <w:t xml:space="preserve">о формах получения образования и обучения </w:t>
      </w:r>
    </w:p>
    <w:p w14:paraId="002C057F" w14:textId="77777777" w:rsidR="00FE5125" w:rsidRPr="0008195B" w:rsidRDefault="00FE5125" w:rsidP="00FE5125">
      <w:pPr>
        <w:ind w:right="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20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дошкольном образовательном учреждении</w:t>
      </w:r>
    </w:p>
    <w:p w14:paraId="33DB783C" w14:textId="77777777" w:rsidR="00FE5125" w:rsidRPr="00750D35" w:rsidRDefault="00FE5125" w:rsidP="00FE5125">
      <w:pPr>
        <w:pStyle w:val="22"/>
        <w:shd w:val="clear" w:color="auto" w:fill="auto"/>
        <w:tabs>
          <w:tab w:val="left" w:pos="466"/>
        </w:tabs>
        <w:spacing w:before="0" w:line="240" w:lineRule="auto"/>
        <w:ind w:right="57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МБ</w:t>
      </w:r>
      <w:r w:rsidRPr="00750D35">
        <w:rPr>
          <w:sz w:val="28"/>
          <w:szCs w:val="28"/>
        </w:rPr>
        <w:t>ДОУ «Детск</w:t>
      </w:r>
      <w:r>
        <w:rPr>
          <w:sz w:val="28"/>
          <w:szCs w:val="28"/>
        </w:rPr>
        <w:t>ий сад общеразвивающего вида №11</w:t>
      </w:r>
      <w:r w:rsidRPr="00750D35">
        <w:rPr>
          <w:sz w:val="28"/>
          <w:szCs w:val="28"/>
        </w:rPr>
        <w:t>» НМР РТ</w:t>
      </w:r>
    </w:p>
    <w:p w14:paraId="05A057E4" w14:textId="77777777" w:rsidR="00FE5125" w:rsidRPr="009A6724" w:rsidRDefault="00FE5125" w:rsidP="00FE5125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0"/>
          <w:szCs w:val="20"/>
        </w:rPr>
      </w:pPr>
    </w:p>
    <w:p w14:paraId="73586944" w14:textId="77777777" w:rsidR="00FE5125" w:rsidRPr="00D96E57" w:rsidRDefault="00FE5125" w:rsidP="00FE5125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7"/>
          <w:szCs w:val="27"/>
        </w:rPr>
      </w:pPr>
      <w:r w:rsidRPr="00D96E57">
        <w:rPr>
          <w:b/>
          <w:sz w:val="27"/>
          <w:szCs w:val="27"/>
        </w:rPr>
        <w:t>1. Общие положения</w:t>
      </w:r>
    </w:p>
    <w:p w14:paraId="21CB52B0" w14:textId="77777777" w:rsidR="00FE5125" w:rsidRPr="00D96E57" w:rsidRDefault="00FE5125" w:rsidP="00FE5125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7"/>
          <w:szCs w:val="27"/>
          <w:lang w:bidi="ru-RU"/>
        </w:rPr>
      </w:pPr>
      <w:r w:rsidRPr="00D96E57">
        <w:rPr>
          <w:b w:val="0"/>
          <w:bCs w:val="0"/>
          <w:color w:val="000000"/>
          <w:sz w:val="27"/>
          <w:szCs w:val="27"/>
          <w:lang w:bidi="ru-RU"/>
        </w:rPr>
        <w:t xml:space="preserve">1.1. Настоящее Положение разработано в соответствии с Федеральным законом № 273-ФЗ от 29.12.2012г «Об образовании в Российской Федерации» </w:t>
      </w:r>
      <w:r w:rsidRPr="00D96E57">
        <w:rPr>
          <w:b w:val="0"/>
          <w:sz w:val="27"/>
          <w:szCs w:val="27"/>
        </w:rPr>
        <w:t>с изменениями от 8 декабря</w:t>
      </w:r>
      <w:r w:rsidRPr="00D96E57">
        <w:rPr>
          <w:b w:val="0"/>
          <w:color w:val="000000"/>
          <w:sz w:val="27"/>
          <w:szCs w:val="27"/>
        </w:rPr>
        <w:t xml:space="preserve"> 2020 года</w:t>
      </w:r>
      <w:r w:rsidRPr="00D96E57">
        <w:rPr>
          <w:b w:val="0"/>
          <w:bCs w:val="0"/>
          <w:color w:val="000000"/>
          <w:sz w:val="27"/>
          <w:szCs w:val="27"/>
          <w:lang w:bidi="ru-RU"/>
        </w:rPr>
        <w:t>, Приказом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учреждения.</w:t>
      </w:r>
    </w:p>
    <w:p w14:paraId="102FDC84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1.2. Данное Положение регулирует деятельность дошкольного образовательного учреждения по организации образовательной деятельности в различных формах получения дошкольного образования и формах обучения. </w:t>
      </w:r>
    </w:p>
    <w:p w14:paraId="172B7EBC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>1.3. Настоящее Положение разработано с целью обеспечения возможности освоения образовательных программ дошкольного образования, создания вариативной образовательной среды, обеспечивающей благоприятные условия для обучения и развития воспитанников в соответствии с их интересами и способностями и по согласованию с родителями (законными представителями) воспитанников.</w:t>
      </w:r>
    </w:p>
    <w:p w14:paraId="7AA9B069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>1.4. В Российской Федерации образование может быть получено:</w:t>
      </w:r>
    </w:p>
    <w:p w14:paraId="5AE19C3C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в организациях, осуществляющих образовательную деятельность;</w:t>
      </w:r>
    </w:p>
    <w:p w14:paraId="1C339FD0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вне организаций;</w:t>
      </w:r>
    </w:p>
    <w:p w14:paraId="0386A544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в форме семейного образования.</w:t>
      </w:r>
    </w:p>
    <w:p w14:paraId="5F7EC5BE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1.5. Обучение в детском саду осуществляется в очной форме с учетом потребностей и возможностей личности воспитанника. </w:t>
      </w:r>
    </w:p>
    <w:p w14:paraId="1D74F207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1.6. Форма получения дошкольного образования и форма обучения по основной образовательной программе дошкольного образования выбирается родителями (законными представителями) воспитанника. </w:t>
      </w:r>
    </w:p>
    <w:p w14:paraId="2A75AE84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1.7. Допускается сочетание различных форм получения образования и форм обучения. </w:t>
      </w:r>
    </w:p>
    <w:p w14:paraId="7FB4CBBA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</w:p>
    <w:p w14:paraId="55F88D3D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7"/>
          <w:szCs w:val="27"/>
        </w:rPr>
      </w:pPr>
      <w:r w:rsidRPr="00D96E57">
        <w:rPr>
          <w:b/>
          <w:sz w:val="27"/>
          <w:szCs w:val="27"/>
        </w:rPr>
        <w:t>2. Общие требования к организации образовательной деятельности</w:t>
      </w:r>
    </w:p>
    <w:p w14:paraId="3B4F41F0" w14:textId="77777777" w:rsidR="00FE5125" w:rsidRPr="00D96E57" w:rsidRDefault="00FE5125" w:rsidP="00FE5125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7"/>
          <w:szCs w:val="27"/>
        </w:rPr>
      </w:pPr>
      <w:r w:rsidRPr="00D96E57">
        <w:rPr>
          <w:sz w:val="27"/>
          <w:szCs w:val="27"/>
        </w:rPr>
        <w:t>2.1. 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 в</w:t>
      </w:r>
      <w:r>
        <w:rPr>
          <w:sz w:val="27"/>
          <w:szCs w:val="27"/>
        </w:rPr>
        <w:t xml:space="preserve"> МБ</w:t>
      </w:r>
      <w:r w:rsidRPr="00D96E57">
        <w:rPr>
          <w:sz w:val="27"/>
          <w:szCs w:val="27"/>
        </w:rPr>
        <w:t>ДОУ «Детск</w:t>
      </w:r>
      <w:r>
        <w:rPr>
          <w:sz w:val="27"/>
          <w:szCs w:val="27"/>
        </w:rPr>
        <w:t>ий сад общеразвивающего вида №11</w:t>
      </w:r>
      <w:r w:rsidRPr="00D96E57">
        <w:rPr>
          <w:sz w:val="27"/>
          <w:szCs w:val="27"/>
        </w:rPr>
        <w:t>» НМР РТ</w:t>
      </w:r>
      <w:r>
        <w:rPr>
          <w:sz w:val="27"/>
          <w:szCs w:val="27"/>
        </w:rPr>
        <w:t xml:space="preserve"> (далее – дошкольное образовательное учреждение  или ДОУ)</w:t>
      </w:r>
      <w:r w:rsidRPr="00D96E57">
        <w:rPr>
          <w:sz w:val="27"/>
          <w:szCs w:val="27"/>
        </w:rPr>
        <w:t xml:space="preserve">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 </w:t>
      </w:r>
    </w:p>
    <w:p w14:paraId="6AA179CA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2.2. При выборе формы обучения и формы получения дошкольного образования </w:t>
      </w:r>
      <w:r w:rsidRPr="00D96E57">
        <w:rPr>
          <w:sz w:val="27"/>
          <w:szCs w:val="27"/>
        </w:rPr>
        <w:lastRenderedPageBreak/>
        <w:t xml:space="preserve">родители (законные представители) воспитанника должны быть ознакомлены с настоящим Положением, Уставом дошкольного образовательного учреждения,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форме. </w:t>
      </w:r>
    </w:p>
    <w:p w14:paraId="4FCA1FE9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2.3. Основанием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приказ заведующего. </w:t>
      </w:r>
    </w:p>
    <w:p w14:paraId="18370C35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2.4. Воспитанники,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 </w:t>
      </w:r>
    </w:p>
    <w:p w14:paraId="12DC0993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14:paraId="1E680859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2.6. Дошкольное образовательное учреждение (ДОУ) осуществляет индивидуальный учет результатов освоения воспитанниками основной образовательной программы дошкольного образования (ООП ДО), а также хранение в архивах данных об их результатах на бумажных и (или) электронных носителях. </w:t>
      </w:r>
    </w:p>
    <w:p w14:paraId="1814FDCD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2.7. 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 </w:t>
      </w:r>
    </w:p>
    <w:p w14:paraId="78594F2D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</w:p>
    <w:p w14:paraId="153F69E9" w14:textId="77777777" w:rsidR="00FE5125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7"/>
          <w:szCs w:val="27"/>
        </w:rPr>
      </w:pPr>
      <w:r w:rsidRPr="00D96E57">
        <w:rPr>
          <w:b/>
          <w:sz w:val="27"/>
          <w:szCs w:val="27"/>
        </w:rPr>
        <w:t xml:space="preserve">3. Организация получения дошкольного образования </w:t>
      </w:r>
    </w:p>
    <w:p w14:paraId="3CCECD29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7"/>
          <w:szCs w:val="27"/>
        </w:rPr>
      </w:pPr>
      <w:r w:rsidRPr="00D96E57">
        <w:rPr>
          <w:b/>
          <w:sz w:val="27"/>
          <w:szCs w:val="27"/>
        </w:rPr>
        <w:t>в очной форме обучения</w:t>
      </w:r>
    </w:p>
    <w:p w14:paraId="64A17C9A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>3.1.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ДО</w:t>
      </w:r>
      <w:r>
        <w:rPr>
          <w:sz w:val="27"/>
          <w:szCs w:val="27"/>
        </w:rPr>
        <w:t>У</w:t>
      </w:r>
      <w:r w:rsidRPr="00D96E57">
        <w:rPr>
          <w:sz w:val="27"/>
          <w:szCs w:val="27"/>
        </w:rPr>
        <w:t xml:space="preserve">. </w:t>
      </w:r>
    </w:p>
    <w:p w14:paraId="22361091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>3.2.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</w:t>
      </w:r>
    </w:p>
    <w:p w14:paraId="0F263E61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3.3. Основной формой организации образовательной деятельности в очной форме обучения является организованная образовательная деятельность (далее - ООД). </w:t>
      </w:r>
    </w:p>
    <w:p w14:paraId="4933CF74" w14:textId="77777777" w:rsidR="00FE5125" w:rsidRPr="00D96E57" w:rsidRDefault="00FE5125" w:rsidP="00FE5125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jc w:val="left"/>
        <w:rPr>
          <w:sz w:val="27"/>
          <w:szCs w:val="27"/>
        </w:rPr>
      </w:pPr>
      <w:r w:rsidRPr="00D96E57">
        <w:rPr>
          <w:sz w:val="27"/>
          <w:szCs w:val="27"/>
        </w:rPr>
        <w:t>3.4. Организация образовательной деятельности в очной форме обучения регламенти</w:t>
      </w:r>
      <w:r>
        <w:rPr>
          <w:sz w:val="27"/>
          <w:szCs w:val="27"/>
        </w:rPr>
        <w:t xml:space="preserve">руется программой и расписанием </w:t>
      </w:r>
      <w:r w:rsidRPr="00D96E57">
        <w:rPr>
          <w:sz w:val="27"/>
          <w:szCs w:val="27"/>
        </w:rPr>
        <w:t>ООД</w:t>
      </w:r>
      <w:r>
        <w:rPr>
          <w:sz w:val="27"/>
          <w:szCs w:val="27"/>
        </w:rPr>
        <w:t xml:space="preserve"> </w:t>
      </w:r>
      <w:r>
        <w:rPr>
          <w:color w:val="FFFFFF"/>
          <w:sz w:val="27"/>
          <w:szCs w:val="27"/>
        </w:rPr>
        <w:t>ttps://ohrana-tryda.com/no</w:t>
      </w:r>
      <w:r w:rsidRPr="00D96E57">
        <w:rPr>
          <w:color w:val="FFFFFF"/>
          <w:sz w:val="27"/>
          <w:szCs w:val="27"/>
        </w:rPr>
        <w:t>1</w:t>
      </w:r>
    </w:p>
    <w:p w14:paraId="63AA622A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3.5. При реализации основной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 </w:t>
      </w:r>
    </w:p>
    <w:p w14:paraId="1A84DAF9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3.6. 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</w:t>
      </w:r>
      <w:r w:rsidRPr="00D96E57">
        <w:rPr>
          <w:sz w:val="27"/>
          <w:szCs w:val="27"/>
        </w:rPr>
        <w:lastRenderedPageBreak/>
        <w:t>нормативном акте.</w:t>
      </w:r>
    </w:p>
    <w:p w14:paraId="75D143A4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3.7.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 </w:t>
      </w:r>
    </w:p>
    <w:p w14:paraId="781CEBD4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3.8. 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наглядно-дидактические пособия и специальная детская литература. </w:t>
      </w:r>
    </w:p>
    <w:p w14:paraId="08900A99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3.9. Воспитанники по завершении учебного года переводятся в следующую возрастную группу. </w:t>
      </w:r>
    </w:p>
    <w:p w14:paraId="18F33653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3.10. Воспитанники переводятся на обучение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 </w:t>
      </w:r>
    </w:p>
    <w:p w14:paraId="4577BE1B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</w:p>
    <w:p w14:paraId="1DC4F53E" w14:textId="77777777" w:rsidR="00FE5125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7"/>
          <w:szCs w:val="27"/>
        </w:rPr>
      </w:pPr>
      <w:r w:rsidRPr="00D96E57">
        <w:rPr>
          <w:b/>
          <w:sz w:val="27"/>
          <w:szCs w:val="27"/>
        </w:rPr>
        <w:t xml:space="preserve">4. Организация получения дошкольного образования </w:t>
      </w:r>
    </w:p>
    <w:p w14:paraId="2801006D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7"/>
          <w:szCs w:val="27"/>
        </w:rPr>
      </w:pPr>
      <w:r w:rsidRPr="00D96E57">
        <w:rPr>
          <w:b/>
          <w:sz w:val="27"/>
          <w:szCs w:val="27"/>
        </w:rPr>
        <w:t>в форме семейного образования</w:t>
      </w:r>
    </w:p>
    <w:p w14:paraId="497A1237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b/>
          <w:sz w:val="27"/>
          <w:szCs w:val="27"/>
        </w:rPr>
      </w:pPr>
      <w:r w:rsidRPr="00D96E57">
        <w:rPr>
          <w:sz w:val="27"/>
          <w:szCs w:val="27"/>
        </w:rPr>
        <w:t xml:space="preserve">4.1. При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дошкольном образовательном учреждении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 </w:t>
      </w:r>
    </w:p>
    <w:p w14:paraId="6B199FCB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4.2. При выборе формы семейного образования, родители (законные представители) воспитанника информируют об этом выборе управление образования администрации. </w:t>
      </w:r>
    </w:p>
    <w:p w14:paraId="51142A74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>4.3. Родители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 через консультативный</w:t>
      </w:r>
      <w:r>
        <w:rPr>
          <w:sz w:val="27"/>
          <w:szCs w:val="27"/>
        </w:rPr>
        <w:t xml:space="preserve"> пункт или через</w:t>
      </w:r>
      <w:r w:rsidRPr="00D96E57">
        <w:rPr>
          <w:sz w:val="27"/>
          <w:szCs w:val="27"/>
        </w:rPr>
        <w:t xml:space="preserve"> психолого-ме</w:t>
      </w:r>
      <w:r>
        <w:rPr>
          <w:sz w:val="27"/>
          <w:szCs w:val="27"/>
        </w:rPr>
        <w:t>дико-педагогическую комиссию (</w:t>
      </w:r>
      <w:r w:rsidRPr="00D96E57">
        <w:rPr>
          <w:sz w:val="27"/>
          <w:szCs w:val="27"/>
        </w:rPr>
        <w:t xml:space="preserve">ПМПК). </w:t>
      </w:r>
    </w:p>
    <w:p w14:paraId="0DAD79C9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4.4. Воспитанник учреждения может быть переведен на обучение в форме семейного образования в любом возрасте до 8 лет. Перевод оформляется приказом заведующего ДОУ по заявлению родителей (законных представителей) воспитанников. При этом воспитанник отчисляется из учреждения. </w:t>
      </w:r>
    </w:p>
    <w:p w14:paraId="5325DF19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4.5. Обучающиеся в форме семейного образования вправе на любом этапе обучения по решению родителей (законных представителей) продолжить обучение в детском саду. Прием осуществляется в общем порядке в соответствии с локальным нормативным актом дошкольного образовательного учреждения. </w:t>
      </w:r>
    </w:p>
    <w:p w14:paraId="6EEC9C12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4.6. Перевод обучающегося в форме семейного образования в следующую возрастную группу осуществляется по решению Педагогического совета дошкольного образовательного учреждения. </w:t>
      </w:r>
      <w:r>
        <w:rPr>
          <w:color w:val="FFFFFF"/>
          <w:sz w:val="27"/>
          <w:szCs w:val="27"/>
        </w:rPr>
        <w:t>Источник: htt</w:t>
      </w:r>
      <w:r w:rsidRPr="00D96E57">
        <w:rPr>
          <w:color w:val="FFFFFF"/>
          <w:sz w:val="27"/>
          <w:szCs w:val="27"/>
        </w:rPr>
        <w:t>na-tryda.com/</w:t>
      </w:r>
      <w:proofErr w:type="spellStart"/>
      <w:r w:rsidRPr="00D96E57">
        <w:rPr>
          <w:color w:val="FFFFFF"/>
          <w:sz w:val="27"/>
          <w:szCs w:val="27"/>
        </w:rPr>
        <w:t>node</w:t>
      </w:r>
      <w:proofErr w:type="spellEnd"/>
      <w:r w:rsidRPr="00D96E57">
        <w:rPr>
          <w:color w:val="FFFFFF"/>
          <w:sz w:val="27"/>
          <w:szCs w:val="27"/>
        </w:rPr>
        <w:t>/402</w:t>
      </w:r>
    </w:p>
    <w:p w14:paraId="062C3E27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7"/>
          <w:szCs w:val="27"/>
        </w:rPr>
      </w:pPr>
      <w:r w:rsidRPr="00D96E57">
        <w:rPr>
          <w:b/>
          <w:sz w:val="27"/>
          <w:szCs w:val="27"/>
        </w:rPr>
        <w:t>5. Порядок организации обучения на дому детей-инвалидов</w:t>
      </w:r>
    </w:p>
    <w:p w14:paraId="6A5908F3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lastRenderedPageBreak/>
        <w:t xml:space="preserve">5.1. Для воспитанников, нуждающихся в длительном лечении, детей-инвалидов, которые по состоянию здоровья не могут посещать дошкольное образовательное учреждение, обучение по образовательным программам дошкольного образования может организовываться на дому или в медицинских организациях, при наличии специально обученных педагогов в штатном расписании учреждения. </w:t>
      </w:r>
    </w:p>
    <w:p w14:paraId="74B9479D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5.2. Для организации обучения по образовательным программам дошкольного образования на дому 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 </w:t>
      </w:r>
    </w:p>
    <w:p w14:paraId="02FD3D1D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>5.3. Заведующий ДОУ в течение 3 рабочих дней со дня подачи заявления и заключения договора об образовании издает приказ об организации обучения по основной образовательной программе или адаптированным программам дошкольного образования.</w:t>
      </w:r>
    </w:p>
    <w:p w14:paraId="481E2460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5.4. Организация обучения по основной образовательной программе или адаптированным программам дошкольного образования регламентируется расписанием ООД, режимом дня в соответствии с индивидуальной программой реабилитации ребенка инвалида. </w:t>
      </w:r>
    </w:p>
    <w:p w14:paraId="47666279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5.5. Расписание ООД воспитанника разрабатывается дошкольным образовательным учреждением с учетом возрастных и индивидуальных особенностей ребенка, в 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 </w:t>
      </w:r>
    </w:p>
    <w:p w14:paraId="3DDCA681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5.6. При получении дошкольного образования детям-инвалидам предоставляются бесплатно учебные пособия, наглядно-дидактические пособия и специальная детская литература. </w:t>
      </w:r>
    </w:p>
    <w:p w14:paraId="54EC87F1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5.7. Дети-инвалиды по завершении учебного года переводятся в следующую возрастную группу. </w:t>
      </w:r>
    </w:p>
    <w:p w14:paraId="112803AB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</w:p>
    <w:p w14:paraId="472165CD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7"/>
          <w:szCs w:val="27"/>
        </w:rPr>
      </w:pPr>
      <w:r w:rsidRPr="00D96E57">
        <w:rPr>
          <w:b/>
          <w:sz w:val="27"/>
          <w:szCs w:val="27"/>
        </w:rPr>
        <w:t>6. Права и обязанности участников образовательных отношений</w:t>
      </w:r>
    </w:p>
    <w:p w14:paraId="674B4987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b/>
          <w:sz w:val="27"/>
          <w:szCs w:val="27"/>
          <w:u w:val="single"/>
        </w:rPr>
      </w:pPr>
      <w:r w:rsidRPr="00D96E57">
        <w:rPr>
          <w:sz w:val="27"/>
          <w:szCs w:val="27"/>
        </w:rPr>
        <w:t xml:space="preserve">6.1. 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</w:t>
      </w:r>
      <w:r w:rsidRPr="00D96E57">
        <w:rPr>
          <w:sz w:val="27"/>
          <w:szCs w:val="27"/>
          <w:u w:val="single"/>
        </w:rPr>
        <w:t>ДОУ обязано:</w:t>
      </w:r>
    </w:p>
    <w:p w14:paraId="4E50BB00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обеспечить реализацию программы в полном объеме;</w:t>
      </w:r>
    </w:p>
    <w:p w14:paraId="0A22CB9D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образования;</w:t>
      </w:r>
    </w:p>
    <w:p w14:paraId="73EA0CFD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14:paraId="750146A2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создавать безопасные условия обучения, воспитания, развития воспитанников, присмотра и ухода за ними;</w:t>
      </w:r>
    </w:p>
    <w:p w14:paraId="4CFFB773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соблюдать права и свободы воспитанников, родителей (законных представителей) воспитанников и работников детского сада;</w:t>
      </w:r>
    </w:p>
    <w:p w14:paraId="092DA7B3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 xml:space="preserve">осуществлять индивидуальный учет результатов освоения </w:t>
      </w:r>
      <w:r w:rsidRPr="00D96E57">
        <w:rPr>
          <w:sz w:val="27"/>
          <w:szCs w:val="27"/>
        </w:rPr>
        <w:lastRenderedPageBreak/>
        <w:t>воспитанниками образовательной программы дошкольного образования.</w:t>
      </w:r>
    </w:p>
    <w:p w14:paraId="3787273D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6.2. </w:t>
      </w:r>
      <w:r w:rsidRPr="00D96E57">
        <w:rPr>
          <w:sz w:val="27"/>
          <w:szCs w:val="27"/>
          <w:u w:val="single"/>
        </w:rPr>
        <w:t>ДОУ имеет право:</w:t>
      </w:r>
    </w:p>
    <w:p w14:paraId="56F92540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14:paraId="2F16FD24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на свободу выбора и использования педагогически обоснованных форм, средств, методов обучения и воспитания;</w:t>
      </w:r>
    </w:p>
    <w:p w14:paraId="1FFA0F58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14:paraId="572B5E76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на проведение мониторинга с целью оценки индивидуального развития воспитанников.</w:t>
      </w:r>
    </w:p>
    <w:p w14:paraId="35D3B740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6.3. </w:t>
      </w:r>
      <w:r w:rsidRPr="00D96E57">
        <w:rPr>
          <w:sz w:val="27"/>
          <w:szCs w:val="27"/>
          <w:u w:val="single"/>
        </w:rPr>
        <w:t>Воспитанники детского сада имеют право на:</w:t>
      </w:r>
    </w:p>
    <w:p w14:paraId="1629D8AF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обеспечение государственных гарантий уровня и качества дошкольного образования;</w:t>
      </w:r>
    </w:p>
    <w:p w14:paraId="5E6A8185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14:paraId="36F7C440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предоставление условий для образования с учетом особенностей психофизического развития и состояния здоровья воспитанников;</w:t>
      </w:r>
    </w:p>
    <w:p w14:paraId="5A30AB88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получение услуги присмотра и ухода за воспитанниками;</w:t>
      </w:r>
    </w:p>
    <w:p w14:paraId="183169E8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выбор занятий по интересам, игровую деятельность;</w:t>
      </w:r>
    </w:p>
    <w:p w14:paraId="3AB8B988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14:paraId="5BB25E7C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14:paraId="64DFB135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поддержку их инициативы и самостоятельности со стороны взрослых;</w:t>
      </w:r>
    </w:p>
    <w:p w14:paraId="749E2940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положительное и доброжелательное отношение к себе со стороны сверстников;</w:t>
      </w:r>
    </w:p>
    <w:p w14:paraId="72A164C6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перевод для получения образования по другой форме обучения и форме получения образования;</w:t>
      </w:r>
    </w:p>
    <w:p w14:paraId="34A3E8C1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0F251274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lastRenderedPageBreak/>
        <w:t>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14:paraId="1C41938E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14:paraId="1AC676E5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поощрение за успехи в образовательной, физкультурной, спортивной, творческой деятельности.</w:t>
      </w:r>
    </w:p>
    <w:p w14:paraId="4ACBED88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6.4. </w:t>
      </w:r>
      <w:r w:rsidRPr="00D96E57">
        <w:rPr>
          <w:sz w:val="27"/>
          <w:szCs w:val="27"/>
          <w:u w:val="single"/>
        </w:rPr>
        <w:t>Воспитанники обязаны:</w:t>
      </w:r>
    </w:p>
    <w:p w14:paraId="0C64590B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соблюдать режим пребывания в дошкольном образовательном учреждении;</w:t>
      </w:r>
    </w:p>
    <w:p w14:paraId="00B8BE49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осваивать основную образовательную программу дошкольного образования;</w:t>
      </w:r>
    </w:p>
    <w:p w14:paraId="4A68AE57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заботиться о сохранении и укреплении своего здоровья, стремиться к нравственному, духовному и физическому развитию;</w:t>
      </w:r>
    </w:p>
    <w:p w14:paraId="2CF525CF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не мешать другим воспитанникам во время ООД, не обижать других воспитанников во время совместной деятельности;</w:t>
      </w:r>
    </w:p>
    <w:p w14:paraId="53B85236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бережно относиться к имуществу детского сада;</w:t>
      </w:r>
    </w:p>
    <w:p w14:paraId="6136BD8D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14:paraId="0C12C58F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6.5. </w:t>
      </w:r>
      <w:r w:rsidRPr="00D96E57">
        <w:rPr>
          <w:sz w:val="27"/>
          <w:szCs w:val="27"/>
          <w:u w:val="single"/>
        </w:rPr>
        <w:t>Родители (законные представители) воспитанников имеют право:</w:t>
      </w:r>
    </w:p>
    <w:p w14:paraId="4731B1AD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выбирать формы получения дошкольного образования и формы обучения;</w:t>
      </w:r>
    </w:p>
    <w:p w14:paraId="587A1290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14:paraId="5E26FA8C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  <w:r w:rsidRPr="00D96E57">
        <w:rPr>
          <w:sz w:val="27"/>
          <w:szCs w:val="27"/>
        </w:rPr>
        <w:t xml:space="preserve">6.6. </w:t>
      </w:r>
      <w:r w:rsidRPr="00D96E57">
        <w:rPr>
          <w:sz w:val="27"/>
          <w:szCs w:val="27"/>
          <w:u w:val="single"/>
        </w:rPr>
        <w:t>Родители (законные представители) воспитанников обязаны:</w:t>
      </w:r>
    </w:p>
    <w:p w14:paraId="1866BDB4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 xml:space="preserve">обеспечить получение детьми дошкольного образования; </w:t>
      </w:r>
    </w:p>
    <w:p w14:paraId="38886AFF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соблюдать правила внутреннего распорядка жизнедеятельности воспитанников в учреждении;</w:t>
      </w:r>
    </w:p>
    <w:p w14:paraId="647D92D9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соблюдать режим занятий воспитанников;</w:t>
      </w:r>
    </w:p>
    <w:p w14:paraId="40778359" w14:textId="77777777" w:rsidR="00FE5125" w:rsidRPr="00D96E57" w:rsidRDefault="00FE5125" w:rsidP="00FE512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before="0" w:line="240" w:lineRule="auto"/>
        <w:ind w:left="1134" w:hanging="425"/>
        <w:rPr>
          <w:sz w:val="27"/>
          <w:szCs w:val="27"/>
        </w:rPr>
      </w:pPr>
      <w:r w:rsidRPr="00D96E57">
        <w:rPr>
          <w:sz w:val="27"/>
          <w:szCs w:val="27"/>
        </w:rPr>
        <w:t>уважать честь и достоинство воспитанников и работников дошкольного образовательного учреждения.</w:t>
      </w:r>
    </w:p>
    <w:p w14:paraId="43F6B21E" w14:textId="77777777" w:rsidR="00FE5125" w:rsidRPr="00D96E57" w:rsidRDefault="00FE5125" w:rsidP="00FE5125">
      <w:pPr>
        <w:pStyle w:val="22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7"/>
          <w:szCs w:val="27"/>
        </w:rPr>
      </w:pPr>
    </w:p>
    <w:p w14:paraId="6A1BF8FF" w14:textId="77777777" w:rsidR="00FE5125" w:rsidRPr="00D96E57" w:rsidRDefault="00FE5125" w:rsidP="00FE5125">
      <w:pPr>
        <w:tabs>
          <w:tab w:val="left" w:pos="9631"/>
        </w:tabs>
        <w:ind w:right="-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96E57">
        <w:rPr>
          <w:rFonts w:ascii="Times New Roman" w:hAnsi="Times New Roman" w:cs="Times New Roman"/>
          <w:b/>
          <w:sz w:val="27"/>
          <w:szCs w:val="27"/>
        </w:rPr>
        <w:t>7. Заключительные положения</w:t>
      </w:r>
    </w:p>
    <w:p w14:paraId="4E2C2F25" w14:textId="77777777" w:rsidR="00FE5125" w:rsidRPr="00D96E57" w:rsidRDefault="00FE5125" w:rsidP="00FE5125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D96E57">
        <w:rPr>
          <w:rFonts w:ascii="Times New Roman" w:hAnsi="Times New Roman" w:cs="Times New Roman"/>
          <w:sz w:val="27"/>
          <w:szCs w:val="27"/>
        </w:rPr>
        <w:t xml:space="preserve">7.1. Настоящее </w:t>
      </w:r>
      <w:hyperlink r:id="rId6" w:history="1">
        <w:r w:rsidRPr="00D96E57">
          <w:rPr>
            <w:rStyle w:val="a4"/>
            <w:rFonts w:ascii="Times New Roman" w:hAnsi="Times New Roman" w:cs="Times New Roman"/>
            <w:bCs/>
            <w:sz w:val="27"/>
            <w:szCs w:val="27"/>
          </w:rPr>
          <w:t>Положение о формах получения образования</w:t>
        </w:r>
      </w:hyperlink>
      <w:r w:rsidRPr="00D96E57">
        <w:rPr>
          <w:rFonts w:ascii="Times New Roman" w:hAnsi="Times New Roman" w:cs="Times New Roman"/>
          <w:sz w:val="27"/>
          <w:szCs w:val="27"/>
        </w:rPr>
        <w:t xml:space="preserve">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</w:p>
    <w:p w14:paraId="1019767C" w14:textId="77777777" w:rsidR="00FE5125" w:rsidRPr="00D96E57" w:rsidRDefault="00FE5125" w:rsidP="00FE5125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D96E57">
        <w:rPr>
          <w:rFonts w:ascii="Times New Roman" w:hAnsi="Times New Roman" w:cs="Times New Roman"/>
          <w:sz w:val="27"/>
          <w:szCs w:val="27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BE336EF" w14:textId="77777777" w:rsidR="00FE5125" w:rsidRPr="00D96E57" w:rsidRDefault="00FE5125" w:rsidP="00FE5125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7"/>
          <w:szCs w:val="27"/>
        </w:rPr>
      </w:pPr>
      <w:r w:rsidRPr="00D96E57">
        <w:rPr>
          <w:rFonts w:ascii="Times New Roman" w:hAnsi="Times New Roman" w:cs="Times New Roman"/>
          <w:sz w:val="27"/>
          <w:szCs w:val="27"/>
        </w:rPr>
        <w:lastRenderedPageBreak/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16BF3808" w14:textId="77777777" w:rsidR="00FE5125" w:rsidRDefault="00FE5125" w:rsidP="00FE5125">
      <w:pPr>
        <w:tabs>
          <w:tab w:val="left" w:pos="9631"/>
        </w:tabs>
        <w:ind w:right="-8"/>
        <w:jc w:val="both"/>
        <w:rPr>
          <w:rFonts w:ascii="Times New Roman" w:hAnsi="Times New Roman" w:cs="Times New Roman"/>
        </w:rPr>
      </w:pPr>
      <w:r w:rsidRPr="00D96E57">
        <w:rPr>
          <w:rFonts w:ascii="Times New Roman" w:hAnsi="Times New Roman" w:cs="Times New Roman"/>
          <w:sz w:val="27"/>
          <w:szCs w:val="27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Pr="00835194">
        <w:rPr>
          <w:rFonts w:ascii="Times New Roman" w:hAnsi="Times New Roman" w:cs="Times New Roman"/>
        </w:rPr>
        <w:t>.</w:t>
      </w:r>
    </w:p>
    <w:p w14:paraId="40D55024" w14:textId="77777777" w:rsidR="00B836C8" w:rsidRDefault="00B836C8"/>
    <w:sectPr w:rsidR="00B83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369C8"/>
    <w:multiLevelType w:val="hybridMultilevel"/>
    <w:tmpl w:val="E404224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F58"/>
    <w:rsid w:val="00186C9C"/>
    <w:rsid w:val="00283D7A"/>
    <w:rsid w:val="00654F58"/>
    <w:rsid w:val="00B836C8"/>
    <w:rsid w:val="00FE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0D29"/>
  <w15:chartTrackingRefBased/>
  <w15:docId w15:val="{7CFA80AB-E35E-46A9-BDB4-444327C3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125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9"/>
    <w:qFormat/>
    <w:rsid w:val="00FE51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1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99"/>
    <w:rsid w:val="00FE512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E51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rsid w:val="00FE5125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FE51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5125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4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0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2284</Words>
  <Characters>13023</Characters>
  <Application>Microsoft Office Word</Application>
  <DocSecurity>0</DocSecurity>
  <Lines>108</Lines>
  <Paragraphs>30</Paragraphs>
  <ScaleCrop>false</ScaleCrop>
  <Company/>
  <LinksUpToDate>false</LinksUpToDate>
  <CharactersWithSpaces>15277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Флюра И..</cp:lastModifiedBy>
  <cp:revision>6</cp:revision>
  <dcterms:created xsi:type="dcterms:W3CDTF">2021-09-08T18:49:00Z</dcterms:created>
  <dcterms:modified xsi:type="dcterms:W3CDTF">2021-09-10T14:39:00Z</dcterms:modified>
</cp:coreProperties>
</file>